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59" w:rsidRPr="008F390E" w:rsidRDefault="00457659" w:rsidP="00457659">
      <w:pPr>
        <w:jc w:val="center"/>
        <w:rPr>
          <w:rFonts w:ascii="Sylfaen" w:hAnsi="Sylfaen"/>
          <w:b/>
          <w:sz w:val="24"/>
          <w:szCs w:val="24"/>
        </w:rPr>
      </w:pPr>
      <w:r w:rsidRPr="008F390E">
        <w:rPr>
          <w:rFonts w:ascii="Sylfaen" w:hAnsi="Sylfaen"/>
          <w:b/>
          <w:sz w:val="24"/>
          <w:szCs w:val="24"/>
        </w:rPr>
        <w:t>თავი VI</w:t>
      </w:r>
    </w:p>
    <w:p w:rsidR="00457659" w:rsidRPr="008F390E" w:rsidRDefault="00457659" w:rsidP="00457659">
      <w:pPr>
        <w:jc w:val="center"/>
        <w:rPr>
          <w:rFonts w:ascii="Sylfaen" w:hAnsi="Sylfaen"/>
          <w:b/>
          <w:sz w:val="24"/>
          <w:szCs w:val="24"/>
        </w:rPr>
      </w:pPr>
      <w:r w:rsidRPr="008F390E">
        <w:rPr>
          <w:rFonts w:ascii="Sylfaen" w:hAnsi="Sylfaen"/>
          <w:b/>
          <w:sz w:val="24"/>
          <w:szCs w:val="24"/>
        </w:rPr>
        <w:t>საქართველოს სახელმწიფო ბიუჯეტის ასიგნებები</w:t>
      </w:r>
    </w:p>
    <w:p w:rsidR="00457659" w:rsidRPr="008F390E" w:rsidRDefault="00457659" w:rsidP="00457659">
      <w:pPr>
        <w:tabs>
          <w:tab w:val="left" w:pos="-709"/>
        </w:tabs>
        <w:spacing w:after="0"/>
        <w:ind w:left="-709" w:firstLine="567"/>
        <w:jc w:val="both"/>
        <w:rPr>
          <w:rFonts w:ascii="Sylfaen" w:hAnsi="Sylfaen"/>
          <w:b/>
          <w:sz w:val="24"/>
          <w:szCs w:val="24"/>
        </w:rPr>
      </w:pPr>
      <w:r w:rsidRPr="008F390E">
        <w:rPr>
          <w:rFonts w:ascii="Sylfaen" w:hAnsi="Sylfaen"/>
          <w:b/>
          <w:sz w:val="24"/>
          <w:szCs w:val="24"/>
        </w:rPr>
        <w:tab/>
      </w:r>
      <w:r w:rsidRPr="008F390E">
        <w:rPr>
          <w:rFonts w:ascii="Sylfaen" w:hAnsi="Sylfaen"/>
          <w:b/>
          <w:sz w:val="24"/>
          <w:szCs w:val="24"/>
        </w:rPr>
        <w:tab/>
        <w:t>მუხლი 16. საქართველოს სახელმწიფო ბიუჯეტის ასიგნებები</w:t>
      </w:r>
    </w:p>
    <w:p w:rsidR="00457659" w:rsidRPr="008F390E" w:rsidRDefault="00457659" w:rsidP="00457659">
      <w:pPr>
        <w:tabs>
          <w:tab w:val="left" w:pos="-709"/>
        </w:tabs>
        <w:spacing w:after="0"/>
        <w:ind w:left="-709" w:firstLine="567"/>
        <w:jc w:val="both"/>
        <w:rPr>
          <w:rFonts w:ascii="Sylfaen" w:hAnsi="Sylfaen"/>
          <w:b/>
          <w:sz w:val="24"/>
          <w:szCs w:val="24"/>
        </w:rPr>
      </w:pPr>
      <w:r w:rsidRPr="008F390E">
        <w:rPr>
          <w:rFonts w:ascii="Sylfaen" w:hAnsi="Sylfaen"/>
          <w:b/>
          <w:sz w:val="24"/>
          <w:szCs w:val="24"/>
        </w:rPr>
        <w:t xml:space="preserve"> </w:t>
      </w:r>
    </w:p>
    <w:p w:rsidR="00457659" w:rsidRPr="008F390E" w:rsidRDefault="00457659" w:rsidP="00457659">
      <w:pPr>
        <w:spacing w:after="0"/>
        <w:ind w:right="90" w:firstLine="720"/>
        <w:jc w:val="both"/>
        <w:rPr>
          <w:sz w:val="24"/>
          <w:szCs w:val="24"/>
        </w:rPr>
      </w:pPr>
      <w:r w:rsidRPr="008F390E">
        <w:rPr>
          <w:rFonts w:ascii="Sylfaen" w:hAnsi="Sylfaen"/>
          <w:sz w:val="24"/>
          <w:szCs w:val="24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457659" w:rsidRDefault="00457659" w:rsidP="00457659">
      <w:pPr>
        <w:spacing w:after="0"/>
        <w:ind w:right="9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457659">
        <w:rPr>
          <w:rFonts w:ascii="Sylfaen" w:hAnsi="Sylfaen"/>
          <w:b/>
          <w:i/>
          <w:sz w:val="16"/>
          <w:szCs w:val="16"/>
          <w:lang w:val="ka-GE"/>
        </w:rPr>
        <w:t>ათას ლარებში</w:t>
      </w:r>
    </w:p>
    <w:p w:rsidR="00156534" w:rsidRDefault="00156534" w:rsidP="00457659">
      <w:pPr>
        <w:spacing w:after="0"/>
        <w:ind w:right="9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79"/>
        <w:gridCol w:w="3064"/>
        <w:gridCol w:w="1163"/>
        <w:gridCol w:w="1163"/>
        <w:gridCol w:w="1342"/>
        <w:gridCol w:w="1190"/>
        <w:gridCol w:w="847"/>
        <w:gridCol w:w="1072"/>
      </w:tblGrid>
      <w:tr w:rsidR="00156534" w:rsidRPr="00156534" w:rsidTr="00156534">
        <w:trPr>
          <w:trHeight w:val="288"/>
          <w:tblHeader/>
        </w:trPr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B2:I3672"/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0"/>
          </w:p>
        </w:tc>
        <w:tc>
          <w:tcPr>
            <w:tcW w:w="1483" w:type="pct"/>
            <w:vMerge w:val="restar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2018 წლის ფაქტი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2019 წლის გეგმა</w:t>
            </w:r>
          </w:p>
        </w:tc>
        <w:tc>
          <w:tcPr>
            <w:tcW w:w="2546" w:type="pct"/>
            <w:gridSpan w:val="4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 წლის პროექტი</w:t>
            </w:r>
          </w:p>
        </w:tc>
      </w:tr>
      <w:tr w:rsidR="00156534" w:rsidRPr="00156534" w:rsidTr="00156534">
        <w:trPr>
          <w:trHeight w:val="288"/>
          <w:tblHeader/>
        </w:trPr>
        <w:tc>
          <w:tcPr>
            <w:tcW w:w="244" w:type="pct"/>
            <w:vMerge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3" w:type="pct"/>
            <w:vMerge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საბიუჯეტო სახსრები 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გრანტი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კრედიტი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12,590,181.6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13,090,000.0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14,211,880.7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12,996,880.7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1,170,000.0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113,613.0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112,072.0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112,183.0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112,183.0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9,543,712.7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9,641,117.9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10,670,268.0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10,582,013.0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33,585.0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54,670.0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1,407,624.2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1,470,663.7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1,561,963.5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1,561,343.5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1,912,171.3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2,152,313.1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2,201,641.7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1,417,136.7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11,415.0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773,090.0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381,098.4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362,690.0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342,240.0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342,240.0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753,199.3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933,879.0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997,731.0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997,731.0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61,154.2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64,736.0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64,736.0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64,736.0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1,126.0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1,126.0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bookmarkStart w:id="1" w:name="_GoBack"/>
        <w:bookmarkEnd w:id="1"/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54,721.4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57,687.9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58,407.9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58,407.9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29,428.4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31,224.0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31,824.0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31,824.0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6,432.7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7,048.1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6,328.1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6,328.1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51,481.2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54,696.0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53,696.0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53,696.0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642.0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642.0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47,343.9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49,952.9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48,952.9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48,952.9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23,725.4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25,298.0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24,723.0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24,723.0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4,137.3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4,743.1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4,743.1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4,743.1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17,394.5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18,530.4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18,427.7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18,427.7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17,394.5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18,530.4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18,427.7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18,427.7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14,724.5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15,353.1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15,293.0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15,293.0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6,450.5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6,934.5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7,238.5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7,238.5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6,450.5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6,934.5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7,238.5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7,238.5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27,636.1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29,231.1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28,029.8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28,029.8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23,498.8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24,488.0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23,286.7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23,286.7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9,000.9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9,944.9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4,137.3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4,743.1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4,743.1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4,743.1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01 02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9,223.9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6,928.4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5,417.3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5,640.0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2,295.4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449.1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449.1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285.7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13,529.0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13,479.2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4,211.0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562.4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562.4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396.1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20,150.7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19,608.8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16,210.0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6,727.8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7,430.0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541.8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14,123.5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16,170.8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16,455.0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16,455.0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13,909.5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15,502.8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11,407.8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12,697.3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13,128.0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13,128.0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77,214.5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27,487.1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72,569.7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72,569.7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76,304.0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27,472.1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70,354.3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70,354.3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36,237.2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9,819.4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29,524.2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29,524.2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910.5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2,215.4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2,215.4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10,993.8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11,998.9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14,078.3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14,078.3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475.0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10,982.7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11,983.9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12,680.4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12,680.4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9,037.6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9,141.4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9,247.1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9,247.1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1,397.9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1,397.9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1,080.7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1,179.5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1,422.0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1,422.0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1,070.3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1,179.5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745.8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745.8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14,324.1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14,308.7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14,308.7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14,308.7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14,324.1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14,308.7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14,308.7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14,308.7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50,816.0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42,760.7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42,760.7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49,926.9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41,953.2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41,953.2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26,544.6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19,531.3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19,531.3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889.1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807.5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807.5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3,849.5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3,821.9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2,658.9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8,307.8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8,019.6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5,096.0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288.2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66,845.7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77,750.0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1,658.0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1,739.0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1,865.0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1,865.0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58,474.6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64,738.0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42,791.8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47,400.0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51,401.0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51,401.0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8,371.1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13,012.0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13,995.0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13,995.0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65,375.9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75,880.0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81,130.0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81,130.0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1,701.0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1,827.0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1,827.0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57,261.6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62,958.0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67,225.0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67,225.0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42,174.5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46,750.0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50,750.0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50,750.0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8,114.4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12,922.0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09 02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1,469.7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1,780.0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617.3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256.7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3,456.5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3,325.2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4,395.0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2,530.7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786.2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780.2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504.9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607.5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607.5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420.7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727.9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722.9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491.6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სახელმწიფო რწმუნებულის ადმინისტრაცია ახმეტის, გურჯაანის, დედოფლისწყაროს, თელავის, ლაგოდეხის, </w:t>
            </w: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საგარეჯოს, სიღნაღისა და ყვარლის მუნიციპალიტეტებში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695.2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689.3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594.6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591.2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423.6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582.7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578.2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536.6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530.1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360.2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832.9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827.2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517.7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592.4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589.3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128,891.5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116,497.7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122,630.0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125,586.5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125,586.5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77,971.3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12,393.8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13,370.0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11,913.6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11,913.6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111,660.0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119,920.0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3,452.0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3,452.0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3,452.0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3,452.0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100,166.2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107,550.0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109,456.5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109,456.5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70,602.7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75,750.0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11,493.8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9,843.6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9,843.6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17,231.5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16,080.0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16,331.5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15,080.0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7,368.6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899.9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377.2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238.7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2,191.1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2,965.0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2,171.4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768.3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1,165.0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76,380.4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67,536.2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73,845.0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74,135.0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74,135.0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49,358.8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47,505.0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47,240.0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47,240.0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8,844.3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17,155.0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18,865.0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18,865.0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21,170.5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22,120.0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20,745.0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20,745.0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17,773.2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18,280.0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18,280.0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7,866.8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3,397.3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2,465.0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2,465.0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23 02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26,772.6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37,600.0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3,893.0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23,312.7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26,600.0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21,799.9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16,600.0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3,459.9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18,787.1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18,787.1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15,948.2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7,581.6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5,669.4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2,616.8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1,912.2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1,109.5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1,034.6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355.7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959.2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959.2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771.4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226,442.4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369,550.0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929.0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136,326.9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275,905.0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313,980.0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287,780.0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13,231.2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15,965.0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15,705.0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15,705.0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2,295.0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87,642.4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86,600.0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14,248.6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23,430.0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14,077.7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23,230.0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5,311.1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6,720.0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1,234.4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1,206.4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1,815.0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902.4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835.6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190.7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45,552.5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51,940.0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31,680.0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31,680.0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44,334.4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50,640.0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30,650.0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30,650.0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1,218.1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60,842.1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28,750.0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91,105.0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91,105.0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9,241.8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28,750.0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91,105.0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91,105.0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2,854.5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51,600.2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39,229.1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52,940.0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57,550.0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57,550.0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39,168.9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52,890.0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57,530.0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57,530.0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1,262.8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3,841.9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3,757.3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569.9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569.9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496.5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6,482.4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6,482.4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7,363.3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7,363.3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3,301.5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2,580.8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720.6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2,588.3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815.6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1,772.7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34,269.5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86,900.0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34,269.5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71,600.0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16,787.7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16,787.7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 კვ ხაზის "ახალციხე-ბათუმი" მშენებლობა (WB)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16,787.7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16,787.7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17,481.9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13,900.0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17,481.9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11,100.0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12,405.5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12,405.5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24 14 02 02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ხაზი "ჯვარი ხორგა" (EBRD, EU, KfW)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5,076.3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5,076.3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(KfW)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ხელედულა-ლაჯანური-ონი (KfW)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5,116.1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5,116.1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741.2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741.2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</w:t>
            </w: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არსებული მიწების გამოსყიდვა-კომპენსაცია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86.2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1,668,777.2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2,071,600.0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1,180,900.0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877,000.0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177,463.5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357,750.0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338,510.0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323,360.0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11,365.0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1,302,619.6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1,497,050.0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1,601,850.0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857,540.0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736,460.0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188,694.1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145,200.0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131,240.0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131,240.0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6,458.0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6,434.7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3,617.7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1,204,329.6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1,302,050.0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1,315,250.0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718,070.0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592,180.0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151,681.7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120,420.0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114,550.0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5,236.3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5,980.0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1,052,647.9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1,181,630.0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1,197,450.0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603,520.0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588,980.0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7,382.2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7,266.8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5,236.3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5,980.0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468,916.1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481,000.0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602,500.0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521,650.0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80,850.0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121,392.7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95,800.0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347,523.4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385,200.0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501,800.0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421,750.0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80,050.0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25 02 03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728,031.4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812,850.0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704,650.0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188,320.0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511,330.0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23,022.2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16,620.0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705,009.2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796,230.0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695,400.0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181,520.0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508,930.0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246,977.6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300,450.0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262,130.0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109,130.0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148,200.0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17,444.1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40,600.0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21,330.0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135.1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228,875.7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259,850.0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240,080.0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141,580.0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657.7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195,229.0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226,200.0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256,800.0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129,300.0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148.6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14,787.8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180,292.6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128,200.0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129,300.0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9,861.0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39,900.0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24,220.0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1,220.0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1,754.4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22,900.0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362.9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7,743.7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5,922.0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5,922.0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149,000.0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141,400.0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40,250.0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108,750.0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101,350.0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200,316.2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181,130.0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5,212.0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5,098.0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5,072.0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5,072.0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171,751.6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153,740.0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176,441.0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176,441.0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74,223.6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78,147.0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82,609.0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82,609.0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28,564.6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27,390.0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26,559.0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26,559.0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28,686.2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23,170.0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23,170.0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26,748.4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4,026.2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1,937.8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26 02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143,045.6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146,745.0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156,910.0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156,910.0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4,175.0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119,053.5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121,745.0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131,910.0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131,910.0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60,405.1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62,335.0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23,992.1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113,653.5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116,245.0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126,410.0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126,410.0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4,175.0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113,653.5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116,245.0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126,410.0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126,410.0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60,405.1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62,335.0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23,992.1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23,992.1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4,853.2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4,477.9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6,280.0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3,557.4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375.3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2,635.8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2,795.0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2,795.0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2,795.0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2,631.1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2,780.0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1,084.2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1,215.0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2,909.5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2,435.0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2,427.5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2,135.0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26 06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6,691.4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6,641.0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6,641.0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4,045.7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4,251.0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5,182.0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5,182.0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4,303.6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3,938.6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319.9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319.9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3,646.9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2,665.4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981.5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385.5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385.5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2,412.5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287.5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3,688,462.4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3,968,400.0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4,347,000.0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4,347,000.0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2,876.0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2,667.0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2,667.0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2,667.0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3,573,553.2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3,923,665.0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4,288,920.0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4,288,920.0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35,469.2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33,210.0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33,040.0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33,040.0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114,909.1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44,735.0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58,080.0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58,080.0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65,314.7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57,803.0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57,885.0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57,885.0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2,876.0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2,667.0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2,667.0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2,667.0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62,310.7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57,306.0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57,335.0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57,335.0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35,307.8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33,210.0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33,040.0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33,040.0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27 01 01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15,794.6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11,850.0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15,627.6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11,755.0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7,263.9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3,515.6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3,515.6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2,383.3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17,803.8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11,258.0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16,257.8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11,228.0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6,500.7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3,508.0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22,765.9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26,290.0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1,962.0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1,843.0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1,843.0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1,843.0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21,873.8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25,970.0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25,880.0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25,880.0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16,853.2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18,976.0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892.1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2,038.8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1,801.1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748.8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237.8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2,812.4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2,651.3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1,415.8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1,440.0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583.5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583.5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 ინსპექტირების ზედამხედველობა და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2,439,064.9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2,783,892.0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3,126,000.0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3,126,000.0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2,438,983.2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2,783,787.0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3,125,910.0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3,125,910.0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1,716,759.8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1,925,000.0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2,230,000.0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2,230,000.0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1,716,759.8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1,925,000.0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2,230,000.0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2,230,000.0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643,349.4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770,002.0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643,349.4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770,002.0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26,500.8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35,890.0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26,500.8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35,890.0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46,391.2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46,391.2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6,063.8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5,982.1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6,395.0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1,031,573.0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1,044,565.0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1,076,380.0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1,076,380.0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1,029,223.5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1,044,332.0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1,076,195.0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1,076,195.0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2,349.6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760,375.1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754,000.0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760,375.1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754,000.0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91,676.0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89,400.0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85,210.0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85,210.0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89,961.8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89,300.0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85,110.0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85,110.0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1,714.2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1,289.8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1,289.8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27 03 02 02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21,802.8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22,400.0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21,128.2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22,300.0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674.6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1,671.4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1,671.4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1,469.5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1,469.5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226.5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20,370.0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19,406.8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963.2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21,504.5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21,462.1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5,885.1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5,885.1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8,456.0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12,150.0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8,456.0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1,181.9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1,181.9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6,368.9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ინფექციური დაავადებების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1,449.6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1,449.6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179,351.0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200,365.0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236,670.0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236,670.0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178,715.7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200,232.0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236,585.0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236,585.0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635.3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27 03 03 01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20,550.2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20,550.2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11,290.4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11,290.4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33,811.4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36,340.0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36,640.0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36,640.0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33,811.4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36,340.0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36,640.0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36,640.0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2,851.7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2,851.7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8,534.2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8,534.2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39,777.4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44,725.0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82,230.0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82,230.0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39,142.1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44,592.0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82,145.0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82,145.0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635.3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ექიმი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25,346.0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25,346.0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26,874.3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26,874.3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698.4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698.4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7,616.9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7,616.9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23,300.9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9,016.4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14,284.5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3,287.1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3,228.2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125,921.7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57,850.0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66,735.0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66,735.0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30,791.2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27,850.0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95,130.5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4,063.1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4,063.1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121,208.6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52,700.0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26,078.1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22,700.0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95,130.5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143,707.1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159,000.0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159,000.0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125,242.7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134,490.0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156,490.0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156,490.0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9,308.1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9,915.0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9,715.0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9,715.0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18,464.4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143,140.5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135,955.0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158,150.0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158,150.0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124,699.6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133,950.0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155,645.0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155,645.0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9,234.0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9,795.0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9,595.0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9,595.0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18,440.9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135,357.4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127,085.0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148,170.0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148,170.0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117,131.0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126,085.0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147,170.0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147,170.0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8,910.1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18,226.3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748.4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535.4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984.8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983.2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275.4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566.6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543.1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814,737.7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875,000.0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41,992.0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41,896.0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662,945.7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631,523.0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679,489.4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679,489.4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365,940.4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376,394.0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395,389.5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395,389.5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131,679.1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243,477.0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200,510.6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165,510.6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20,112.9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307,468.8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314,250.0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327,264.5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327,264.5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307,425.4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314,220.0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327,264.5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327,264.5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283,056.7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296,300.0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309,248.0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309,248.0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43,541.3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46,860.0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51,620.0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51,620.0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1,668.0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42,548.9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46,183.0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50,886.0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50,886.0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35,833.4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39,208.0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43,846.0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43,846.0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992.4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52,555.2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55,450.0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58,380.0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58,380.0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52,063.2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52,590.0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56,050.0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56,050.0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3,506.6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29 04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14,143.0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4,093.4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4,404.0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3,838.0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3,838.0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535.5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1,111.6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1,111.6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10,049.6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5,096.0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5,962.0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5,962.0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20,168.3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18,946.3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25,700.0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38,207.3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42,750.0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38,207.3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41,195.0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310.8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50,353.3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33,530.0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33,530.0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33,530.0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1,856.0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1,856.0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27,556.5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27,644.4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27,644.4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16,614.7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8,016.0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6,043.4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6,043.4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2,683.9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5,940.0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5,885.6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5,885.6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20,112.9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124,550.4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141,200.0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26,968.6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97,581.9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141,200.0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140,868.9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149,960.0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170,955.5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170,955.5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139,979.3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144,541.0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168,956.5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168,956.5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26,082.7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26,670.0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29,875.5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29,875.5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889.6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5,419.0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22,881.1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22,881.1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690,530.2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741,600.0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29,871.0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29,418.0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30,418.0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30,418.0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601,683.2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653,264.0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416,982.7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467,825.0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88,847.0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88,336.0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489,722.6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528,040.0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584,834.0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584,834.0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19,855.0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19,854.0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20,854.0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20,854.0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442,402.8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478,060.0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520,192.6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520,192.6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307,967.0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342,000.0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367,445.0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367,445.0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47,319.8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49,980.0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64,641.4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64,641.4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93,748.9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94,900.0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77,841.8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86,900.0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53,699.3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66,050.0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66,050.0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15,907.1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9,614.5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10,660.0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10,660.0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9,572.4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7,983.1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8,195.0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8,695.0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8,695.0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6,429.5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6,874.0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6,874.0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5,485.7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6,574.0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6,574.0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2,497.5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2,874.0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2,874.0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943.8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4,827.8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4,123.0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4,123.0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4,379.1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4,120.4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4,120.4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585.4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448.7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86,186.9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97,600.0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72,609.0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72,609.0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5,022.0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62,001.3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67,594.0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69,603.0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69,603.0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44,250.6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52,209.0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52,209.0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24,185.6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263,009.2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338,900.0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317,400.0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3,568.0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3,467.0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3,464.0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3,464.0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213,553.7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315,224.0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324,620.0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293,415.0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26,170.0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42,580.8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43,942.0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47,053.0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46,433.0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16,589.5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23,676.0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28,380.0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23,985.0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3,565.0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32,865.9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15,305.7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17,772.0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13,370.0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13,370.0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14,938.4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15,567.0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9,345.9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9,612.0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367.3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9,343.5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10,172.0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11,470.0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11,470.0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9,056.2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9,907.0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5,644.4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6,282.0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287.3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1,448.9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1,448.9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ნარჩენებისა და ქიმიური ნივთიერებების მართვის ღონისძიებები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განვითარების პროგრამის მართვა და ადმინისტრირება რეგიონებში (საქართველოს გარემოს დაცვისა და სოფლის მეურნეობის სამინისტრო)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3,870.8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3,870.8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3,325.5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414.5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414.5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ცნობიერების ამაღლების ღონისძიებები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35,916.4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63,834.0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32,894.7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63,519.0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6,623.5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6,151.0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3,021.6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9,168.1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9,051.1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6,041.8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6,542.0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4,558.9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4,595.0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1,779.4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952.9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2,564.0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2,564.0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101,744.8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97,390.0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85,544.8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97,360.0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129,810.0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129,810.0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3,730.3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20,415.5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4,215.5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3,730.3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60,160.0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60,160.0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4,787.5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4,787.5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9,562.8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9,562.8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795.3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795.3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5,967.6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5,967.6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კოოპერატივებში საერთაშორისო სტანდარტების დანერგვა და წარმოებული პროდუქციის პოპულარიზაცია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45,962.7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76,700.0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27,699.0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75,350.0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86,965.0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57,190.0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26,170.0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2,127.8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16,135.9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31 06 03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13,887.9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1,633.4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19,970.0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19,270.0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11,900.5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17,038.9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11,565.6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8,095.0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1,773.8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3,699.5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 (IFAD)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535.9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535.9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11,136.6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10,002.4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17,640.0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17,640.0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6,288.0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10,752.0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1,134.2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4,625.0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8,504.1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574.0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573.0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573.0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573.0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5,827.4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3,351.6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3,955.0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2,676.7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5,875.0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10,195.1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11,895.0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972.0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9,717.9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6,899.8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477.2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815.7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648.1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2,090.2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4,641.0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1,419.1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4,561.0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321.1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671.2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1,014.4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999.8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541.4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210.4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3,847.8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4,152.0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3,719.3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4,127.0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1,912.0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128.6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11,055.4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5,984.0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6,322.6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5,924.0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548.1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4,732.8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1,506,703.5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1,503,650.0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1,636,000.0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1,636,000.0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8,424.0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8,215.0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8,215.0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8,215.0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1,340,848.5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1,346,461.0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1,489,553.0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1,489,553.0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78,718.0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80,670.0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80,409.0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80,409.0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149,379.9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157,189.0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142,490.0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142,490.0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16,475.2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3,957.0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3,957.0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37,749.5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35,159.0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35,415.0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35,415.0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34,846.3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32,319.0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32,755.0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32,755.0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13,621.3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15,432.0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15,117.0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15,117.0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2,903.2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2,840.0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702,334.6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750,460.0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925,300.0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925,300.0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699,252.8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732,971.0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908,270.0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908,270.0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2,007.7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2,182.0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3,081.8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17,489.0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596,139.4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617,230.0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596,139.4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617,230.0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12,619.0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11,755.0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12,507.4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11,730.0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618.9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111.7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12,550.4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17,755.0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19,340.0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19,340.0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12,538.1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17,645.0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19,330.0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19,330.0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1,388.8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12,550.4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2,496.0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12,538.1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2,386.0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1,388.8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32 02 03 02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15,259.0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15,259.0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562.3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562.3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235.6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235.6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23,558.9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23,558.9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დავისვენოთ და ვისწავლოთ ერთად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1,318.2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1,565.0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1,565.0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1,318.2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3,147.5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4,140.0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3,147.5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4,140.0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169.2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169.2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440.3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440.3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22,343.8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23,550.0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23,550.0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22,343.8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23,550.0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23,550.0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24,361.9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27,920.0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24,361.9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27,920.0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1,797.2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1,580.0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1,797.2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25,315.0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7,961.0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17,354.0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ელექტრონული სწავლება (eLearning)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1,324.9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1,234.8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1,765.5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1,723.0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32,179.0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48,690.0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30,969.5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47,570.0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51,830.0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51,830.0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820.6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1,209.5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29,389.9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46,300.0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28,265.1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1,124.8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2,664.6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170,481.7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168,960.0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142,015.0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142,015.0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165,121.5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167,459.0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141,290.0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141,290.0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12,778.7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13,006.0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13,006.0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13,006.0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5,360.1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11,499.3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11,935.0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11,342.6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11,745.0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3,057.4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124,634.9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135,185.0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108,580.0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108,580.0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124,606.2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135,185.0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108,580.0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108,580.0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32 04 03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7,675.2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7,665.8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320.5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 ტერიტორიებზე მცხოვრები მოსახლეობის უმაღლესი განათლების მიღების ხელშეწყობა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26,519.1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14,560.0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13,195.0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13,195.0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1,165.0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21,353.8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13,259.0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13,083.0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13,083.0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9,400.9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9,425.0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5,165.4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63,800.1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65,470.0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65,540.0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65,540.0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60,632.9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65,333.0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62,723.0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62,723.0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4,430.5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3,167.2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2,817.0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2,817.0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31,787.6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33,180.0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33,190.0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33,190.0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30,902.5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33,160.0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33,170.0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33,170.0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714.6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885.1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4,433.6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4,342.7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2,816.2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2,757.0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2,757.0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2,757.0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1,097.4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1,028.1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899.6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32 05 04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22,661.1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26,650.0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26,650.0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26,650.0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20,545.4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26,650.0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23,950.0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23,950.0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2,115.6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3,820.4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3,814.2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4,827.4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17,710.0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4,738.3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17,515.0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20,495.0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20,495.0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85,942.9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39,404.2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33,045.0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46,238.7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102,455.0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54,711.9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18,655.8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36,056.1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13,395.2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9,088.4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4,306.7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15,815.0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703.9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502.8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4,256.3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4,256.3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2,064.9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2,056.8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6,246.6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6,246.6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32 07 07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4,564.2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11,150.0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3,316.2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6,267.2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817.0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6,224.0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6,629.0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6,757.0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6,757.0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4,397.5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79,257.7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68,702.0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84,949.0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84,949.0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3,368.0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70,536.7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61,648.0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78,913.0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78,913.0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31,657.9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31,839.0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31,839.0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31,839.0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8,721.0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7,054.0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3,957.0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3,957.0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27,347.7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21,064.0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23,806.0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23,806.0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1,371.0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1,371.0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1,371.0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1,371.0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16,899.8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14,907.0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8,850.5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8,932.0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9,038.0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9,038.0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10,447.9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6,157.0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7,206.0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7,206.0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151,877.2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116,200.0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151,876.0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130,400.0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130,400.0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153.3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12,888.7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21,170.0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21,120.0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21,120.0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12,888.7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366.8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366.8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111,357.9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45,345.0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47,090.8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27,145.0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64,267.1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საქართველოს ტექნიკური უნივერსიტეტის სტრუქტურაში </w:t>
            </w: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ჰიდროტექნიკური კვლევების ლაბორატორიის ჩამოყალიბების პროექტი (Unicredit Bank)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20,025.2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16,175.2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36,581.2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37,270.0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34,561.8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34,300.0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34,406.0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34,406.0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24,975.4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25,310.0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25,350.0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25,350.0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2,019.4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2,894.0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2,894.0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13,491.2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13,491.2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1,483.2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1,451.1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839.6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5,347.7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3,552.3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5,657.3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4,941.8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1,763.2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715.5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1,623.5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1,606.8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1,168.0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179.9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59,773.5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52,072.3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54,100.0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37,659.2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39,885.0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40,885.0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40,885.0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7,701.2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48,956.7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44,527.1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36,499.6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4,429.6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10,705.6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7,524.0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1,159.6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3,181.6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7,375.6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7,060.9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2,987.2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314.7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53,124.6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47,862.3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1,981.5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5,262.3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კონკურენციის სააგენტო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1,861.5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1,861.0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1,249.6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2,431.6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2,401.9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2,415.0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25,535.4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23,154.4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24,038.0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23,799.0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23,799.0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2,299.1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15,273.5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14,738.0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14,738.0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14,738.0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14,177.4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14,308.0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14,366.0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14,366.0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1,096.1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1,767.9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ა(ა)იპ – საქართველოს საპატრიარქოს წმიდა ანდრია </w:t>
            </w: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1,945.0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1,954.0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326.0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4,199.7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1,499.7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9,328.7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9,263.0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3,816.4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4,836.0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4,797.6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3,816.4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47 02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4,492.7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4,465.4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3,796.4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3,955.0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1,577.1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1,356.8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1,334.6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769.5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5,180.1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5,330.0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5,165.7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426.3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ინსპექტორის სამსახური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1,880.4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1,700.4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2,635.0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1,364.5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492.6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488.1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387.1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435.0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447.8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447.8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ახალგაზრდობის სააგენტო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5,076.7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5,052.6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4,840.0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4,870.0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747.8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55 00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3,140.0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2,656,227.0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2,251,376.1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2,627,800.0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2,445,100.0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167,000.0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1,867,801.8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1,190,486.1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1,470,800.0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1,455,100.0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35,307.9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130,890.0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753,117.3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983,556.2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1,320,000.0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1,320,000.0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268,671.5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714,884.7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279,334.3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324,000.0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244,334.3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284,000.0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17,192.0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9,600.0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17,192.0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1,241,708.1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80,600.0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1,241,708.1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80,600.0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8,040.3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8,040.3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1,233,667.8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72,600.0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1,233,667.8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72,600.0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სარეზერვო ფონდი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5,011.7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5,011.7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56 07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180.4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180.4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681.1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681.1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79,601.7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79,601.7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45,728.9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146,306.1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167,000.0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10,421.0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15,416.1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38,900.0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35,307.9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130,890.0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56 12 01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19,759.3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23,550.0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9,073.3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5,150.0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10,685.9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56 12 02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16,854.3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16,956.1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1,347.6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7,266.1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13,300.0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15,506.7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9,690.0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56 12 03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56 12 04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8,749.3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8,749.3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56 12 05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(ფაზა II) (EBRD)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56 12 06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37,000.0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37,000.0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56 12 07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(E5P, EBRD)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366.0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ღონიძიებები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3,232.6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3,232.6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1,847.1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1,847.1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1,315.7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ტექნოლოგიური ინსტიტუტი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597.1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597.1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56534" w:rsidRPr="00156534" w:rsidTr="00156534">
        <w:trPr>
          <w:trHeight w:val="288"/>
        </w:trPr>
        <w:tc>
          <w:tcPr>
            <w:tcW w:w="24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385.3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56534" w:rsidRPr="00156534" w:rsidRDefault="00156534" w:rsidP="001565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56534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</w:tbl>
    <w:p w:rsidR="00156534" w:rsidRPr="00457659" w:rsidRDefault="00156534" w:rsidP="00457659">
      <w:pPr>
        <w:spacing w:after="0"/>
        <w:ind w:right="9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p w:rsidR="00FB38A7" w:rsidRDefault="00FB38A7" w:rsidP="00457659"/>
    <w:sectPr w:rsidR="00FB38A7" w:rsidSect="002970AA">
      <w:footerReference w:type="default" r:id="rId6"/>
      <w:pgSz w:w="12240" w:h="15840"/>
      <w:pgMar w:top="720" w:right="900" w:bottom="1440" w:left="810" w:header="720" w:footer="720" w:gutter="0"/>
      <w:pgNumType w:start="1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2C2" w:rsidRDefault="00ED32C2" w:rsidP="00457659">
      <w:pPr>
        <w:spacing w:after="0" w:line="240" w:lineRule="auto"/>
      </w:pPr>
      <w:r>
        <w:separator/>
      </w:r>
    </w:p>
  </w:endnote>
  <w:endnote w:type="continuationSeparator" w:id="0">
    <w:p w:rsidR="00ED32C2" w:rsidRDefault="00ED32C2" w:rsidP="0045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426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659" w:rsidRDefault="004576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C6E">
          <w:rPr>
            <w:noProof/>
          </w:rPr>
          <w:t>158</w:t>
        </w:r>
        <w:r>
          <w:rPr>
            <w:noProof/>
          </w:rPr>
          <w:fldChar w:fldCharType="end"/>
        </w:r>
      </w:p>
    </w:sdtContent>
  </w:sdt>
  <w:p w:rsidR="00457659" w:rsidRDefault="00457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2C2" w:rsidRDefault="00ED32C2" w:rsidP="00457659">
      <w:pPr>
        <w:spacing w:after="0" w:line="240" w:lineRule="auto"/>
      </w:pPr>
      <w:r>
        <w:separator/>
      </w:r>
    </w:p>
  </w:footnote>
  <w:footnote w:type="continuationSeparator" w:id="0">
    <w:p w:rsidR="00ED32C2" w:rsidRDefault="00ED32C2" w:rsidP="00457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59"/>
    <w:rsid w:val="0009618D"/>
    <w:rsid w:val="000A58AA"/>
    <w:rsid w:val="000A58CD"/>
    <w:rsid w:val="00156534"/>
    <w:rsid w:val="001E7ED3"/>
    <w:rsid w:val="00217309"/>
    <w:rsid w:val="002970AA"/>
    <w:rsid w:val="003D7BD6"/>
    <w:rsid w:val="00457659"/>
    <w:rsid w:val="004B2BDD"/>
    <w:rsid w:val="006003A6"/>
    <w:rsid w:val="00640B8C"/>
    <w:rsid w:val="00766BD7"/>
    <w:rsid w:val="008F390E"/>
    <w:rsid w:val="00955FF3"/>
    <w:rsid w:val="00981DE0"/>
    <w:rsid w:val="009D3318"/>
    <w:rsid w:val="009E549A"/>
    <w:rsid w:val="009E727E"/>
    <w:rsid w:val="00A05E24"/>
    <w:rsid w:val="00A80232"/>
    <w:rsid w:val="00A86F5E"/>
    <w:rsid w:val="00AE41E8"/>
    <w:rsid w:val="00B379E8"/>
    <w:rsid w:val="00B976A7"/>
    <w:rsid w:val="00D65AA3"/>
    <w:rsid w:val="00D907B4"/>
    <w:rsid w:val="00E97A37"/>
    <w:rsid w:val="00ED32C2"/>
    <w:rsid w:val="00F27C6E"/>
    <w:rsid w:val="00F56286"/>
    <w:rsid w:val="00F95BDB"/>
    <w:rsid w:val="00FA6FFC"/>
    <w:rsid w:val="00FB38A7"/>
    <w:rsid w:val="00FE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B350E-9A77-4496-9ACD-438216D2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5765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7659"/>
    <w:rPr>
      <w:color w:val="954F72"/>
      <w:u w:val="single"/>
    </w:rPr>
  </w:style>
  <w:style w:type="paragraph" w:customStyle="1" w:styleId="msonormal0">
    <w:name w:val="msonormal"/>
    <w:basedOn w:val="Normal"/>
    <w:rsid w:val="00457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4">
    <w:name w:val="xl64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5">
    <w:name w:val="xl65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6">
    <w:name w:val="xl66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7">
    <w:name w:val="xl67"/>
    <w:basedOn w:val="Normal"/>
    <w:rsid w:val="0045765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457659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1E1E96"/>
      <w:sz w:val="20"/>
      <w:szCs w:val="20"/>
    </w:rPr>
  </w:style>
  <w:style w:type="paragraph" w:customStyle="1" w:styleId="xl69">
    <w:name w:val="xl69"/>
    <w:basedOn w:val="Normal"/>
    <w:rsid w:val="00457659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70">
    <w:name w:val="xl70"/>
    <w:basedOn w:val="Normal"/>
    <w:rsid w:val="00457659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71">
    <w:name w:val="xl71"/>
    <w:basedOn w:val="Normal"/>
    <w:rsid w:val="00457659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1E1E96"/>
      <w:sz w:val="20"/>
      <w:szCs w:val="20"/>
    </w:rPr>
  </w:style>
  <w:style w:type="paragraph" w:customStyle="1" w:styleId="xl72">
    <w:name w:val="xl72"/>
    <w:basedOn w:val="Normal"/>
    <w:rsid w:val="00457659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0"/>
      <w:szCs w:val="20"/>
    </w:rPr>
  </w:style>
  <w:style w:type="paragraph" w:customStyle="1" w:styleId="xl73">
    <w:name w:val="xl73"/>
    <w:basedOn w:val="Normal"/>
    <w:rsid w:val="00457659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0"/>
      <w:szCs w:val="20"/>
    </w:rPr>
  </w:style>
  <w:style w:type="paragraph" w:customStyle="1" w:styleId="xl74">
    <w:name w:val="xl74"/>
    <w:basedOn w:val="Normal"/>
    <w:rsid w:val="00457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xl75">
    <w:name w:val="xl75"/>
    <w:basedOn w:val="Normal"/>
    <w:rsid w:val="00457659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76">
    <w:name w:val="xl76"/>
    <w:basedOn w:val="Normal"/>
    <w:rsid w:val="00457659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77">
    <w:name w:val="xl77"/>
    <w:basedOn w:val="Normal"/>
    <w:rsid w:val="0045765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78">
    <w:name w:val="xl78"/>
    <w:basedOn w:val="Normal"/>
    <w:rsid w:val="00457659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</w:rPr>
  </w:style>
  <w:style w:type="paragraph" w:customStyle="1" w:styleId="xl79">
    <w:name w:val="xl79"/>
    <w:basedOn w:val="Normal"/>
    <w:rsid w:val="00457659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</w:rPr>
  </w:style>
  <w:style w:type="paragraph" w:customStyle="1" w:styleId="xl80">
    <w:name w:val="xl80"/>
    <w:basedOn w:val="Normal"/>
    <w:rsid w:val="00457659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1">
    <w:name w:val="xl81"/>
    <w:basedOn w:val="Normal"/>
    <w:rsid w:val="00457659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2">
    <w:name w:val="xl82"/>
    <w:basedOn w:val="Normal"/>
    <w:rsid w:val="0045765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3">
    <w:name w:val="xl83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4">
    <w:name w:val="xl84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5">
    <w:name w:val="xl85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6">
    <w:name w:val="xl86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7">
    <w:name w:val="xl87"/>
    <w:basedOn w:val="Normal"/>
    <w:rsid w:val="00457659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1E1E96"/>
      <w:sz w:val="16"/>
      <w:szCs w:val="16"/>
    </w:rPr>
  </w:style>
  <w:style w:type="paragraph" w:customStyle="1" w:styleId="xl88">
    <w:name w:val="xl88"/>
    <w:basedOn w:val="Normal"/>
    <w:rsid w:val="00457659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89">
    <w:name w:val="xl89"/>
    <w:basedOn w:val="Normal"/>
    <w:rsid w:val="00457659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90">
    <w:name w:val="xl90"/>
    <w:basedOn w:val="Normal"/>
    <w:rsid w:val="00457659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1E1E96"/>
      <w:sz w:val="16"/>
      <w:szCs w:val="16"/>
    </w:rPr>
  </w:style>
  <w:style w:type="paragraph" w:customStyle="1" w:styleId="xl91">
    <w:name w:val="xl91"/>
    <w:basedOn w:val="Normal"/>
    <w:rsid w:val="00457659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16"/>
      <w:szCs w:val="16"/>
    </w:rPr>
  </w:style>
  <w:style w:type="paragraph" w:customStyle="1" w:styleId="xl92">
    <w:name w:val="xl92"/>
    <w:basedOn w:val="Normal"/>
    <w:rsid w:val="00457659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16"/>
      <w:szCs w:val="16"/>
    </w:rPr>
  </w:style>
  <w:style w:type="paragraph" w:customStyle="1" w:styleId="xl93">
    <w:name w:val="xl93"/>
    <w:basedOn w:val="Normal"/>
    <w:rsid w:val="00FB38A7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1E1E96"/>
      <w:sz w:val="20"/>
      <w:szCs w:val="20"/>
    </w:rPr>
  </w:style>
  <w:style w:type="paragraph" w:customStyle="1" w:styleId="xl94">
    <w:name w:val="xl94"/>
    <w:basedOn w:val="Normal"/>
    <w:rsid w:val="00FB38A7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0"/>
      <w:szCs w:val="20"/>
    </w:rPr>
  </w:style>
  <w:style w:type="paragraph" w:customStyle="1" w:styleId="xl95">
    <w:name w:val="xl95"/>
    <w:basedOn w:val="Normal"/>
    <w:rsid w:val="00FB38A7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7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13546</Words>
  <Characters>77216</Characters>
  <Application>Microsoft Office Word</Application>
  <DocSecurity>0</DocSecurity>
  <Lines>643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1</cp:revision>
  <cp:lastPrinted>2019-09-29T17:24:00Z</cp:lastPrinted>
  <dcterms:created xsi:type="dcterms:W3CDTF">2019-09-29T16:18:00Z</dcterms:created>
  <dcterms:modified xsi:type="dcterms:W3CDTF">2019-09-29T17:40:00Z</dcterms:modified>
</cp:coreProperties>
</file>